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3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Врз основа на</w:t>
      </w:r>
      <w:r>
        <w:rPr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Одлуката за продажба на станбен и деловен  простор, подруми и гаражи наменети за комерцијална продажба, по пат на јавно наддавање бр.02-2798/9-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 година, Правилникот за начинот, постапката,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Републиката-Скопје, при продажба на комерцијален станбен и деловен простор, подруми и гаражи по пат на усно позитивно јавно наддавање бр.02-2798/10-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година, како и Правилата за начинот и постапката за спроведување на јавното усно наддавање за продажба на станбен и деловен простор, подруми и гаражи наменети за комерцијална продажба бр.02-2798/11-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</w:t>
      </w:r>
    </w:p>
    <w:p w:rsidR="00AA5AA3" w:rsidRPr="00945917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</w:p>
    <w:p w:rsidR="00AA5AA3" w:rsidRPr="001E0913" w:rsidRDefault="00AA5AA3" w:rsidP="00AA5AA3">
      <w:pPr>
        <w:pStyle w:val="BodyText3"/>
        <w:spacing w:line="300" w:lineRule="atLeast"/>
        <w:jc w:val="center"/>
        <w:rPr>
          <w:sz w:val="24"/>
          <w:lang w:val="ru-RU"/>
        </w:rPr>
      </w:pPr>
      <w:r w:rsidRPr="001E0913">
        <w:rPr>
          <w:sz w:val="24"/>
          <w:lang w:val="ru-RU"/>
        </w:rPr>
        <w:t>АКЦИОНЕРСКО ДРУШТВО ЗА ИЗГРАДБА И СТОПАНИСУВАЊЕ СО СТАНБЕН ПРОСТОР И ДЕЛОВЕН ПРОСТОР ОД ЗНАЧЕЊЕ ЗА РЕПУБЛИКАТА - СКОПЈЕ</w:t>
      </w:r>
    </w:p>
    <w:p w:rsidR="00AA5AA3" w:rsidRPr="001E091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 w:rsidRPr="001E0913">
        <w:rPr>
          <w:rFonts w:cs="Arial"/>
          <w:lang w:val="ru-RU"/>
        </w:rPr>
        <w:t>ул.„Орце Николов“ бр.138 во Скопје</w:t>
      </w: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>
        <w:rPr>
          <w:rFonts w:cs="Arial"/>
          <w:lang w:val="ru-RU"/>
        </w:rPr>
        <w:t>ОБЈАВУВА:</w:t>
      </w:r>
    </w:p>
    <w:p w:rsidR="00AA5AA3" w:rsidRDefault="00AA5AA3" w:rsidP="00AA5AA3">
      <w:pPr>
        <w:pStyle w:val="Heading7"/>
        <w:rPr>
          <w:sz w:val="12"/>
        </w:rPr>
      </w:pPr>
    </w:p>
    <w:p w:rsidR="00AA5AA3" w:rsidRDefault="00AA5AA3" w:rsidP="00AA5AA3">
      <w:pPr>
        <w:pStyle w:val="Heading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 w:val="0"/>
          <w:bCs w:val="0"/>
          <w:sz w:val="36"/>
          <w:szCs w:val="36"/>
        </w:rPr>
      </w:pPr>
      <w:r w:rsidRPr="00DE2D08">
        <w:rPr>
          <w:sz w:val="36"/>
          <w:szCs w:val="36"/>
        </w:rPr>
        <w:t xml:space="preserve">ОГЛАС </w:t>
      </w:r>
      <w:r>
        <w:rPr>
          <w:bCs w:val="0"/>
          <w:sz w:val="36"/>
          <w:szCs w:val="36"/>
        </w:rPr>
        <w:t>бр.</w:t>
      </w:r>
      <w:r>
        <w:rPr>
          <w:bCs w:val="0"/>
          <w:sz w:val="36"/>
          <w:szCs w:val="36"/>
          <w:lang w:val="en-US"/>
        </w:rPr>
        <w:t>4</w:t>
      </w:r>
      <w:r w:rsidRPr="00DE2D08">
        <w:rPr>
          <w:bCs w:val="0"/>
          <w:sz w:val="36"/>
          <w:szCs w:val="36"/>
        </w:rPr>
        <w:t>/</w:t>
      </w:r>
      <w:r>
        <w:rPr>
          <w:bCs w:val="0"/>
          <w:sz w:val="36"/>
          <w:szCs w:val="36"/>
        </w:rPr>
        <w:t>2022</w:t>
      </w:r>
      <w:r w:rsidRPr="00BF6FF3">
        <w:rPr>
          <w:bCs w:val="0"/>
          <w:sz w:val="36"/>
          <w:szCs w:val="36"/>
        </w:rPr>
        <w:t xml:space="preserve"> - СР</w:t>
      </w:r>
    </w:p>
    <w:p w:rsidR="00AA5AA3" w:rsidRDefault="00AA5AA3" w:rsidP="00AA5AA3"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20"/>
        </w:tabs>
        <w:spacing w:after="120"/>
        <w:jc w:val="center"/>
        <w:rPr>
          <w:sz w:val="24"/>
        </w:rPr>
      </w:pPr>
      <w:r>
        <w:rPr>
          <w:sz w:val="24"/>
          <w:lang w:val="mk-MK"/>
        </w:rPr>
        <w:t xml:space="preserve">ЗА </w:t>
      </w:r>
      <w:r>
        <w:rPr>
          <w:sz w:val="24"/>
        </w:rPr>
        <w:t xml:space="preserve">ПРОДАЖБА НА </w:t>
      </w:r>
      <w:r>
        <w:rPr>
          <w:sz w:val="24"/>
          <w:lang w:val="mk-MK"/>
        </w:rPr>
        <w:t xml:space="preserve">ИЗГРАДЕН </w:t>
      </w:r>
      <w:r w:rsidRPr="004F6756">
        <w:rPr>
          <w:sz w:val="24"/>
        </w:rPr>
        <w:t>СТАНБЕН ПРОСТОР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СО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ПОДРУМИ</w:t>
      </w:r>
      <w:r>
        <w:rPr>
          <w:sz w:val="24"/>
        </w:rPr>
        <w:t xml:space="preserve"> </w:t>
      </w:r>
      <w:r w:rsidRPr="008050D9">
        <w:rPr>
          <w:sz w:val="24"/>
          <w:lang w:val="mk-MK"/>
        </w:rPr>
        <w:t>ВО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>ГЕВГЕЛИЈА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24"/>
          <w:lang w:val="mk-MK"/>
        </w:rPr>
        <w:t>ПО ПАТ НА</w:t>
      </w:r>
    </w:p>
    <w:p w:rsidR="00AA5AA3" w:rsidRPr="00A74620" w:rsidRDefault="00AA5AA3" w:rsidP="00AA5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 xml:space="preserve">УСНО ПОЗИТИВНО ЈАВНО НАДДАВАЊЕ </w:t>
      </w: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numPr>
          <w:ilvl w:val="0"/>
          <w:numId w:val="3"/>
        </w:numPr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lastRenderedPageBreak/>
        <w:t>П</w:t>
      </w:r>
      <w:r w:rsidRPr="00796AFA">
        <w:rPr>
          <w:rFonts w:cs="Arial"/>
          <w:b/>
          <w:bCs/>
          <w:lang w:val="ru-RU"/>
        </w:rPr>
        <w:t>РЕДМЕТ НА ПРОДАЖБА</w:t>
      </w:r>
      <w:r w:rsidRPr="00796AFA">
        <w:rPr>
          <w:rFonts w:cs="Arial"/>
          <w:b/>
          <w:bCs/>
          <w:lang w:val="mk-MK"/>
        </w:rPr>
        <w:t>:</w:t>
      </w:r>
    </w:p>
    <w:p w:rsidR="00AA5AA3" w:rsidRPr="00B03224" w:rsidRDefault="00AA5AA3" w:rsidP="00AA5AA3">
      <w:pPr>
        <w:rPr>
          <w:rFonts w:cs="Arial"/>
          <w:b/>
          <w:bCs/>
        </w:rPr>
      </w:pPr>
    </w:p>
    <w:p w:rsidR="00AA5AA3" w:rsidRPr="00650213" w:rsidRDefault="00AA5AA3" w:rsidP="00AA5AA3">
      <w:pPr>
        <w:ind w:left="360"/>
        <w:rPr>
          <w:b/>
          <w:sz w:val="22"/>
          <w:szCs w:val="22"/>
          <w:lang w:val="mk-MK"/>
        </w:rPr>
      </w:pPr>
      <w:r w:rsidRPr="00650213">
        <w:rPr>
          <w:b/>
          <w:sz w:val="22"/>
          <w:szCs w:val="22"/>
          <w:lang w:val="mk-MK"/>
        </w:rPr>
        <w:t xml:space="preserve">Предмет на јавното наддавање се </w:t>
      </w: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 xml:space="preserve">ИЗГРАДЕНИ СТАНОВИ СО ПОДРУМИ </w:t>
      </w:r>
      <w:r w:rsidRPr="00650213">
        <w:rPr>
          <w:rFonts w:cs="Arial"/>
          <w:b/>
          <w:bCs/>
          <w:sz w:val="22"/>
          <w:szCs w:val="22"/>
          <w:lang w:val="mk-MK"/>
        </w:rPr>
        <w:t>во објект</w:t>
      </w:r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на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ул</w:t>
      </w:r>
      <w:proofErr w:type="spellEnd"/>
      <w:r w:rsidRPr="00650213">
        <w:rPr>
          <w:rFonts w:cs="Arial"/>
          <w:b/>
          <w:bCs/>
          <w:sz w:val="22"/>
          <w:szCs w:val="22"/>
        </w:rPr>
        <w:t>.„</w:t>
      </w:r>
      <w:proofErr w:type="spellStart"/>
      <w:r w:rsidRPr="00650213">
        <w:rPr>
          <w:rFonts w:cs="Arial"/>
          <w:b/>
          <w:bCs/>
          <w:sz w:val="22"/>
          <w:szCs w:val="22"/>
        </w:rPr>
        <w:t>Гевгелиски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Партизански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одреди</w:t>
      </w:r>
      <w:proofErr w:type="spellEnd"/>
      <w:proofErr w:type="gramStart"/>
      <w:r w:rsidRPr="00650213">
        <w:rPr>
          <w:rFonts w:cs="Arial"/>
          <w:b/>
          <w:bCs/>
          <w:sz w:val="22"/>
          <w:szCs w:val="22"/>
        </w:rPr>
        <w:t>“ бр.2</w:t>
      </w:r>
      <w:proofErr w:type="gramEnd"/>
      <w:r w:rsidRPr="00650213">
        <w:rPr>
          <w:b/>
          <w:sz w:val="22"/>
          <w:szCs w:val="22"/>
          <w:lang w:val="mk-MK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во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Г</w:t>
      </w:r>
      <w:r w:rsidRPr="00650213">
        <w:rPr>
          <w:rFonts w:cs="Arial"/>
          <w:b/>
          <w:bCs/>
          <w:sz w:val="22"/>
          <w:szCs w:val="22"/>
          <w:lang w:val="mk-MK"/>
        </w:rPr>
        <w:t>ЕВГЕЛИЈА.</w:t>
      </w:r>
    </w:p>
    <w:p w:rsidR="00AA5AA3" w:rsidRDefault="00AA5AA3" w:rsidP="00AA5AA3">
      <w:pPr>
        <w:ind w:left="1440"/>
        <w:rPr>
          <w:lang w:val="mk-MK"/>
        </w:rPr>
      </w:pPr>
    </w:p>
    <w:p w:rsidR="00AA5AA3" w:rsidRPr="00D5165A" w:rsidRDefault="00AA5AA3" w:rsidP="00AA5AA3">
      <w:pPr>
        <w:ind w:left="1440"/>
        <w:rPr>
          <w:lang w:val="mk-MK"/>
        </w:rPr>
      </w:pPr>
    </w:p>
    <w:p w:rsidR="00AA5AA3" w:rsidRPr="00B82789" w:rsidRDefault="00AA5AA3" w:rsidP="00AA5AA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/>
        </w:rPr>
      </w:pPr>
      <w:r w:rsidRPr="007F5202">
        <w:rPr>
          <w:b/>
          <w:lang w:val="mk-MK"/>
        </w:rPr>
        <w:t>ПОДАТОЦИ ЗА СТАНБЕНИОТ ПРОСТОР:</w:t>
      </w:r>
    </w:p>
    <w:p w:rsidR="00AA5AA3" w:rsidRPr="00064DDC" w:rsidRDefault="00AA5AA3" w:rsidP="00AA5AA3">
      <w:pPr>
        <w:rPr>
          <w:rFonts w:cs="Arial"/>
          <w:bCs/>
          <w:lang w:val="mk-MK"/>
        </w:rPr>
      </w:pPr>
    </w:p>
    <w:p w:rsidR="00AA5AA3" w:rsidRPr="00023BC1" w:rsidRDefault="00AA5AA3" w:rsidP="00AA5AA3">
      <w:pPr>
        <w:numPr>
          <w:ilvl w:val="0"/>
          <w:numId w:val="1"/>
        </w:numPr>
        <w:rPr>
          <w:rFonts w:cs="Arial"/>
          <w:b/>
          <w:bCs/>
          <w:sz w:val="22"/>
          <w:szCs w:val="22"/>
          <w:lang w:val="mk-MK"/>
        </w:rPr>
      </w:pP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>ИЗГРАДЕНИ СТАНОВИ СО ПОДРУМИ</w:t>
      </w:r>
      <w:r w:rsidRPr="007B38DD">
        <w:rPr>
          <w:rFonts w:cs="Arial"/>
          <w:b/>
          <w:bCs/>
          <w:lang w:val="mk-MK"/>
        </w:rPr>
        <w:t xml:space="preserve"> во објект</w:t>
      </w:r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на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ул</w:t>
      </w:r>
      <w:proofErr w:type="spellEnd"/>
      <w:proofErr w:type="gramStart"/>
      <w:r w:rsidRPr="007B38DD">
        <w:rPr>
          <w:rFonts w:cs="Arial"/>
          <w:b/>
          <w:bCs/>
        </w:rPr>
        <w:t>.„</w:t>
      </w:r>
      <w:proofErr w:type="spellStart"/>
      <w:proofErr w:type="gramEnd"/>
      <w:r w:rsidRPr="007B38DD">
        <w:rPr>
          <w:rFonts w:cs="Arial"/>
          <w:b/>
          <w:bCs/>
        </w:rPr>
        <w:t>Гевгелиски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Партизански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одреди</w:t>
      </w:r>
      <w:proofErr w:type="spellEnd"/>
      <w:proofErr w:type="gramStart"/>
      <w:r w:rsidRPr="007B38DD">
        <w:rPr>
          <w:rFonts w:cs="Arial"/>
          <w:b/>
          <w:bCs/>
        </w:rPr>
        <w:t xml:space="preserve">“ </w:t>
      </w:r>
      <w:proofErr w:type="spellStart"/>
      <w:r w:rsidRPr="007B38DD">
        <w:rPr>
          <w:rFonts w:cs="Arial"/>
          <w:b/>
          <w:bCs/>
        </w:rPr>
        <w:t>бр</w:t>
      </w:r>
      <w:proofErr w:type="spellEnd"/>
      <w:proofErr w:type="gramEnd"/>
      <w:r w:rsidRPr="007B38DD">
        <w:rPr>
          <w:rFonts w:cs="Arial"/>
          <w:b/>
          <w:bCs/>
        </w:rPr>
        <w:t>.</w:t>
      </w:r>
      <w:r>
        <w:rPr>
          <w:rFonts w:cs="Arial"/>
          <w:b/>
          <w:bCs/>
          <w:lang w:val="mk-MK"/>
        </w:rPr>
        <w:t xml:space="preserve"> </w:t>
      </w:r>
      <w:r w:rsidRPr="007B38DD">
        <w:rPr>
          <w:rFonts w:cs="Arial"/>
          <w:b/>
          <w:bCs/>
        </w:rPr>
        <w:t xml:space="preserve">2 </w:t>
      </w:r>
      <w:proofErr w:type="spellStart"/>
      <w:r w:rsidRPr="007B38DD">
        <w:rPr>
          <w:rFonts w:cs="Arial"/>
          <w:b/>
          <w:bCs/>
        </w:rPr>
        <w:t>во</w:t>
      </w:r>
      <w:proofErr w:type="spellEnd"/>
      <w:r w:rsidRPr="007B38DD">
        <w:rPr>
          <w:rFonts w:cs="Arial"/>
          <w:b/>
          <w:bCs/>
        </w:rPr>
        <w:t xml:space="preserve"> Г</w:t>
      </w:r>
      <w:r w:rsidRPr="007B38DD">
        <w:rPr>
          <w:rFonts w:cs="Arial"/>
          <w:b/>
          <w:bCs/>
          <w:lang w:val="mk-MK"/>
        </w:rPr>
        <w:t>ЕВГЕЛИЈА:</w:t>
      </w:r>
    </w:p>
    <w:p w:rsidR="00AA5AA3" w:rsidRPr="00DC3C72" w:rsidRDefault="00AA5AA3" w:rsidP="00AA5AA3">
      <w:pPr>
        <w:ind w:left="720"/>
        <w:rPr>
          <w:rFonts w:cs="Arial"/>
          <w:b/>
          <w:bCs/>
          <w:sz w:val="22"/>
          <w:szCs w:val="22"/>
          <w:lang w:val="mk-MK"/>
        </w:rPr>
      </w:pPr>
    </w:p>
    <w:tbl>
      <w:tblPr>
        <w:tblW w:w="12515" w:type="dxa"/>
        <w:tblInd w:w="9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67"/>
        <w:gridCol w:w="567"/>
        <w:gridCol w:w="567"/>
        <w:gridCol w:w="709"/>
        <w:gridCol w:w="992"/>
        <w:gridCol w:w="850"/>
        <w:gridCol w:w="844"/>
        <w:gridCol w:w="999"/>
        <w:gridCol w:w="851"/>
        <w:gridCol w:w="1275"/>
        <w:gridCol w:w="567"/>
        <w:gridCol w:w="851"/>
        <w:gridCol w:w="850"/>
        <w:gridCol w:w="1418"/>
      </w:tblGrid>
      <w:tr w:rsidR="00AA5AA3" w:rsidRPr="00BE0FA2" w:rsidTr="00411C37">
        <w:trPr>
          <w:trHeight w:val="514"/>
        </w:trPr>
        <w:tc>
          <w:tcPr>
            <w:tcW w:w="882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СТАН – ПРЕДМЕТ НА ЈАВНО НАДДАВАЊЕ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311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ПОДРУМ – ФИКСНА ЦЕНА</w:t>
            </w:r>
          </w:p>
        </w:tc>
      </w:tr>
      <w:tr w:rsidR="00AA5AA3" w:rsidRPr="00BE0FA2" w:rsidTr="00411C37">
        <w:trPr>
          <w:trHeight w:val="2393"/>
        </w:trPr>
        <w:tc>
          <w:tcPr>
            <w:tcW w:w="6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Реден број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Влез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Кат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стан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Вид на стан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Ориентација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Нето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Редуцирана површина    на тераса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(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>m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 xml:space="preserve">)     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продажна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Почетна  е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dine~na cena na neto stan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 xml:space="preserve"> (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EUR/m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Вкупно  почетна продажна вредност на стан  во ЕУР без ДДВ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подрум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Поршвршина на подрум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цена на подрум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во ЕУР без ДДВ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5AA3" w:rsidRPr="00BE0FA2" w:rsidTr="00411C37">
        <w:trPr>
          <w:trHeight w:val="295"/>
        </w:trPr>
        <w:tc>
          <w:tcPr>
            <w:tcW w:w="60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7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8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9 (7+8)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14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46,00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26.840,00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ЈЗ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105,00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1,60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106,60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58.630,00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2.750,00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2.200,00</w:t>
            </w:r>
          </w:p>
        </w:tc>
      </w:tr>
    </w:tbl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bookmarkStart w:id="0" w:name="_GoBack"/>
      <w:bookmarkEnd w:id="0"/>
      <w:r>
        <w:rPr>
          <w:b/>
          <w:bCs/>
          <w:lang w:val="mk-MK"/>
        </w:rPr>
        <w:lastRenderedPageBreak/>
        <w:t>3. ПРАВО НА УЧЕСТВО: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Огласот.</w:t>
      </w:r>
    </w:p>
    <w:p w:rsidR="00AA5AA3" w:rsidRPr="00D5165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4. </w:t>
      </w:r>
      <w:r w:rsidRPr="001E0913">
        <w:rPr>
          <w:b/>
          <w:bCs/>
          <w:lang w:val="mk-MK"/>
        </w:rPr>
        <w:t>УСЛОВИ ЗА УЧЕСТВО НА ЈАВНО НАДДАВАЊЕ</w:t>
      </w:r>
    </w:p>
    <w:p w:rsidR="00AA5AA3" w:rsidRPr="00C07514" w:rsidRDefault="00AA5AA3" w:rsidP="00AA5AA3">
      <w:pPr>
        <w:pStyle w:val="Header"/>
        <w:tabs>
          <w:tab w:val="clear" w:pos="4320"/>
          <w:tab w:val="clear" w:pos="8640"/>
        </w:tabs>
        <w:rPr>
          <w:rFonts w:cs="Arial"/>
          <w:lang w:val="mk-MK"/>
        </w:rPr>
      </w:pPr>
      <w:r w:rsidRPr="001E0913">
        <w:rPr>
          <w:lang w:val="mk-MK"/>
        </w:rPr>
        <w:t>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- Скопје или да ги подигнат од референт</w:t>
      </w:r>
      <w:r>
        <w:rPr>
          <w:lang w:val="mk-MK"/>
        </w:rPr>
        <w:t>от задолжен</w:t>
      </w:r>
      <w:r w:rsidRPr="001E0913">
        <w:rPr>
          <w:lang w:val="mk-MK"/>
        </w:rPr>
        <w:t xml:space="preserve"> за подигање на пријави за купување на станбен и деловен простор, подруми и гаражи во Подружница Струмица</w:t>
      </w:r>
      <w:r>
        <w:rPr>
          <w:lang w:val="mk-MK"/>
        </w:rPr>
        <w:t>,</w:t>
      </w:r>
      <w:r w:rsidRPr="001E0913">
        <w:rPr>
          <w:lang w:val="mk-MK"/>
        </w:rPr>
        <w:t xml:space="preserve">РЕ Гевгелија на </w:t>
      </w:r>
      <w:r w:rsidRPr="001E0913">
        <w:rPr>
          <w:b/>
          <w:lang w:val="mk-MK"/>
        </w:rPr>
        <w:t>Бул.„Маршал Тито“ бр.124 во Гевгелија, од лицето</w:t>
      </w:r>
      <w:r w:rsidRPr="001E0913">
        <w:rPr>
          <w:lang w:val="mk-MK"/>
        </w:rPr>
        <w:t xml:space="preserve"> </w:t>
      </w:r>
      <w:r w:rsidRPr="001E0913">
        <w:rPr>
          <w:b/>
          <w:lang w:val="mk-MK"/>
        </w:rPr>
        <w:t>Минов Ристе, канцеларија 2, контакт телефон 034/211-892.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Заинтересираните физички и правни лица поднесуваат Пријава за учество на јавното наддавање, согласно условите од Огласот, во затворен плик со назнака </w:t>
      </w:r>
      <w:r w:rsidRPr="001E0913">
        <w:rPr>
          <w:b/>
          <w:lang w:val="mk-MK"/>
        </w:rPr>
        <w:t xml:space="preserve">„не отварај“ </w:t>
      </w:r>
      <w:r w:rsidRPr="001E0913">
        <w:rPr>
          <w:lang w:val="mk-MK"/>
        </w:rPr>
        <w:t>адресирана до Комисијата за усно позитивно јавно наддавање, комплетирана со следните прилози:</w:t>
      </w:r>
    </w:p>
    <w:p w:rsidR="00AA5AA3" w:rsidRPr="00360FF9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 w:rsidRPr="001E0913">
        <w:rPr>
          <w:lang w:val="mk-MK"/>
        </w:rPr>
        <w:t>Пријава пополнета и потпишана лично од подносителот во која се наведени генералиите на понудувачот (име/назив, точна</w:t>
      </w:r>
      <w:r w:rsidRPr="00360FF9">
        <w:rPr>
          <w:lang w:val="mk-MK"/>
        </w:rPr>
        <w:t xml:space="preserve">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адреса, а доставувањето останало без успех, контакт телефон), во која се наведува за кој простор се поднесува пријавата со наведување на редниот број од огласот, видот на просторот, адресата, површината и подрачната единица, кои докумен</w:t>
      </w:r>
      <w:r>
        <w:rPr>
          <w:lang w:val="mk-MK"/>
        </w:rPr>
        <w:t>ти се доставуваат кон пријавата;</w:t>
      </w:r>
      <w:r w:rsidRPr="00360FF9">
        <w:rPr>
          <w:lang w:val="mk-MK"/>
        </w:rPr>
        <w:t xml:space="preserve">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</w:t>
      </w:r>
      <w:r w:rsidRPr="00B0028E">
        <w:rPr>
          <w:b/>
          <w:lang w:val="mk-MK"/>
        </w:rPr>
        <w:t>од</w:t>
      </w:r>
      <w:r w:rsidRPr="00360FF9">
        <w:rPr>
          <w:lang w:val="mk-MK"/>
        </w:rPr>
        <w:t xml:space="preserve"> </w:t>
      </w:r>
      <w:r w:rsidRPr="00360FF9">
        <w:rPr>
          <w:b/>
          <w:bCs/>
          <w:lang w:val="mk-MK"/>
        </w:rPr>
        <w:t>30</w:t>
      </w:r>
      <w:r>
        <w:rPr>
          <w:b/>
          <w:bCs/>
          <w:lang w:val="mk-MK"/>
        </w:rPr>
        <w:t xml:space="preserve"> </w:t>
      </w:r>
      <w:r w:rsidRPr="00360FF9">
        <w:rPr>
          <w:b/>
          <w:bCs/>
          <w:lang w:val="mk-MK"/>
        </w:rPr>
        <w:t>дена</w:t>
      </w:r>
      <w:r w:rsidRPr="00360FF9">
        <w:rPr>
          <w:lang w:val="mk-MK"/>
        </w:rPr>
        <w:t>,</w:t>
      </w:r>
      <w:r>
        <w:rPr>
          <w:lang w:val="mk-MK"/>
        </w:rPr>
        <w:t xml:space="preserve"> </w:t>
      </w:r>
      <w:r w:rsidRPr="00360FF9">
        <w:rPr>
          <w:lang w:val="mk-MK"/>
        </w:rPr>
        <w:t>согласно условите од Огласот.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>
        <w:rPr>
          <w:lang w:val="mk-MK"/>
        </w:rPr>
        <w:t>Доказ за платен депозит за учество на јавното наддавање (оригинал или фотокопија заверена од Нотар)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Доказ за идентитет:</w:t>
      </w:r>
    </w:p>
    <w:p w:rsidR="00AA5AA3" w:rsidRDefault="00AA5AA3" w:rsidP="00AA5AA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За правно лице, доказ за регистрација на правно лице од соодветен регистар и ЗП образец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Изјава заверена кај овластен Нотар во Република Северна Македонија дека понудувачот во целост ги прифаќа условите од Огласот.</w:t>
      </w:r>
    </w:p>
    <w:p w:rsidR="00AA5AA3" w:rsidRPr="00064DD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 јавното наддавање.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5. ПОЧЕТНА ЦЕНА: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Почетната цена за предмет на продажба е единечна цена на станот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изразена во ЕВРА без ДДВ (за секоја од огласените недвижности поединечно наведена во прегледот).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Подрумот се продава заедно со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со фиксна цена (за стан кој има подрум), а наддавањето се врши само за единечна цена на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Pr="00AE2AC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sz w:val="8"/>
          <w:szCs w:val="8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6. КРИТЕРИУМ ЗА ИЗБОР НА НАЈПОВОЛЕН ПОНУДУВАЧ:</w:t>
      </w:r>
    </w:p>
    <w:p w:rsidR="00AA5AA3" w:rsidRPr="00E83A75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Највисока понудена единечна цена</w:t>
      </w:r>
      <w:r w:rsidRPr="00833013">
        <w:rPr>
          <w:lang w:val="mk-MK"/>
        </w:rPr>
        <w:t xml:space="preserve"> </w:t>
      </w:r>
      <w:r>
        <w:rPr>
          <w:lang w:val="mk-MK"/>
        </w:rPr>
        <w:t>за стан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7. ДЕПОЗИТ: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  <w:r>
        <w:rPr>
          <w:lang w:val="mk-MK"/>
        </w:rPr>
        <w:t xml:space="preserve">Депозитот како гаранција за учество на јавното наддавање изнесува  </w:t>
      </w:r>
      <w:r w:rsidRPr="002C08EC">
        <w:rPr>
          <w:b/>
          <w:u w:val="single"/>
          <w:lang w:val="mk-MK"/>
        </w:rPr>
        <w:t>60.000,00 денари</w:t>
      </w:r>
      <w:r>
        <w:rPr>
          <w:u w:val="single"/>
        </w:rPr>
        <w:t>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За секој уплатен депозит од 60.000,00 денари Понудувачот се стекнува со право на купување на една од огласените недвижности, доколку биде избран за најповолен Понудувач. За секој уплатен паричен депозит </w:t>
      </w:r>
      <w:r w:rsidRPr="002C08EC">
        <w:rPr>
          <w:lang w:val="mk-MK"/>
        </w:rPr>
        <w:t>од 60.000,00 денари</w:t>
      </w:r>
      <w:r>
        <w:rPr>
          <w:lang w:val="mk-MK"/>
        </w:rPr>
        <w:t xml:space="preserve"> се добива по еден идентификационен број за учество на наддавањето, кој учесникот го користи на наддавањето. Учесникот </w:t>
      </w:r>
      <w:r w:rsidRPr="00D9195B">
        <w:rPr>
          <w:iCs/>
          <w:lang w:val="mk-MK"/>
        </w:rPr>
        <w:t>прогласен</w:t>
      </w:r>
      <w:r>
        <w:rPr>
          <w:i/>
          <w:iCs/>
          <w:lang w:val="mk-MK"/>
        </w:rPr>
        <w:t xml:space="preserve"> </w:t>
      </w:r>
      <w:r>
        <w:rPr>
          <w:lang w:val="mk-MK"/>
        </w:rPr>
        <w:t>за најповолен Понудувач на јавното наддавање за одреден простор, веднаш по прогласувањето за најповолен Понудувач, го враќа на Комисијата идентификациониот број за учество на јавното наддавање.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Default="00AA5AA3" w:rsidP="00AA5AA3">
      <w:pPr>
        <w:spacing w:after="120" w:line="300" w:lineRule="atLeast"/>
        <w:ind w:right="280"/>
        <w:rPr>
          <w:lang w:val="mk-MK"/>
        </w:rPr>
      </w:pPr>
      <w:r>
        <w:rPr>
          <w:lang w:val="mk-MK"/>
        </w:rPr>
        <w:t>Депозитот се уплатува вирмански или преку пошта на трансакциона сметка на:</w:t>
      </w:r>
      <w:r w:rsidRPr="00B03224">
        <w:rPr>
          <w:rFonts w:cs="Arial"/>
          <w:b/>
          <w:color w:val="FF0000"/>
          <w:lang w:val="mk-MK"/>
        </w:rPr>
        <w:t xml:space="preserve">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bCs/>
          <w:lang w:val="mk-MK"/>
        </w:rPr>
      </w:pPr>
      <w:r w:rsidRPr="0028571A">
        <w:rPr>
          <w:b/>
          <w:lang w:val="mk-MK"/>
        </w:rPr>
        <w:t>П</w:t>
      </w:r>
      <w:r>
        <w:rPr>
          <w:b/>
          <w:lang w:val="mk-MK"/>
        </w:rPr>
        <w:t>О</w:t>
      </w:r>
      <w:r w:rsidRPr="0028571A">
        <w:rPr>
          <w:b/>
          <w:lang w:val="mk-MK"/>
        </w:rPr>
        <w:t xml:space="preserve"> </w:t>
      </w:r>
      <w:r>
        <w:rPr>
          <w:b/>
          <w:lang w:val="mk-MK"/>
        </w:rPr>
        <w:t>СТРУМИЦА</w:t>
      </w:r>
      <w:r>
        <w:rPr>
          <w:lang w:val="mk-MK"/>
        </w:rPr>
        <w:t xml:space="preserve"> - </w:t>
      </w:r>
      <w:r>
        <w:rPr>
          <w:b/>
          <w:bCs/>
          <w:lang w:val="mk-MK"/>
        </w:rPr>
        <w:t>трансакциона с-ка 210</w:t>
      </w:r>
      <w:r>
        <w:rPr>
          <w:b/>
          <w:bCs/>
        </w:rPr>
        <w:t>-067012212</w:t>
      </w:r>
      <w:r>
        <w:rPr>
          <w:b/>
          <w:bCs/>
          <w:lang w:val="mk-MK"/>
        </w:rPr>
        <w:t>4</w:t>
      </w:r>
      <w:r>
        <w:rPr>
          <w:b/>
          <w:bCs/>
        </w:rPr>
        <w:t>-2</w:t>
      </w:r>
      <w:r>
        <w:rPr>
          <w:b/>
          <w:bCs/>
          <w:lang w:val="mk-MK"/>
        </w:rPr>
        <w:t>4</w:t>
      </w:r>
      <w:r>
        <w:rPr>
          <w:lang w:val="mk-MK"/>
        </w:rPr>
        <w:t xml:space="preserve"> </w:t>
      </w:r>
      <w:r>
        <w:rPr>
          <w:b/>
          <w:bCs/>
          <w:lang w:val="mk-MK"/>
        </w:rPr>
        <w:t>ЕДБ МК 4080011521612, депонент на НЛБ Тутунска Банка АД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b/>
          <w:bCs/>
          <w:lang w:val="mk-MK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со </w:t>
      </w:r>
      <w:r w:rsidRPr="00E72C5F">
        <w:rPr>
          <w:lang w:val="mk-MK"/>
        </w:rPr>
        <w:t xml:space="preserve">назнака </w:t>
      </w:r>
      <w:r w:rsidRPr="00E72C5F">
        <w:rPr>
          <w:b/>
          <w:lang w:val="mk-MK"/>
        </w:rPr>
        <w:t>„депозит за усно позитивно јавно наддавање на станбен простор со подрум за Оглас бр.</w:t>
      </w:r>
      <w:r>
        <w:rPr>
          <w:b/>
          <w:lang w:val="mk-MK"/>
        </w:rPr>
        <w:t>4/2022</w:t>
      </w:r>
      <w:r w:rsidRPr="00E72C5F">
        <w:rPr>
          <w:b/>
          <w:lang w:val="mk-MK"/>
        </w:rPr>
        <w:t>-СР“.</w:t>
      </w:r>
      <w:r>
        <w:rPr>
          <w:b/>
          <w:lang w:val="mk-MK"/>
        </w:rPr>
        <w:t xml:space="preserve"> </w:t>
      </w:r>
      <w:r>
        <w:rPr>
          <w:lang w:val="mk-MK"/>
        </w:rPr>
        <w:t>На учесниците на јавното наддавање кои не понудиле најповолна цена, се враќа уплатениот депозит во рок од 7 дена од денот на одржување на јавното наддавање. Депозитот се враќа во номинален износ.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Доколку најповолниот Понудувач не ги уплати средствата на име купопродажна цена во утврдениот рок, ќе се смета дека недвижноста не е продадена, нема да се пристапи кон склучување Договор за купопродажба и депонираните средства на име гаранција за учество</w:t>
      </w:r>
      <w:r w:rsidRPr="00D9195B">
        <w:rPr>
          <w:lang w:val="mk-MK"/>
        </w:rPr>
        <w:t xml:space="preserve"> </w:t>
      </w:r>
      <w:r>
        <w:rPr>
          <w:lang w:val="mk-MK"/>
        </w:rPr>
        <w:t>на јавното наддавање нема да му бидат вратени.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Уплатениот износ на депозитот на најповолниот понудувач се засметува во постигнатата цена.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8. </w:t>
      </w:r>
      <w:r w:rsidRPr="001E0913">
        <w:rPr>
          <w:b/>
          <w:bCs/>
          <w:lang w:val="mk-MK"/>
        </w:rPr>
        <w:t>РОК ЗА ДОСТАВУВАЊЕ НА ПРИЈАВА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Пријавите за учество на јавното наддавање можат да се доставуваат </w:t>
      </w:r>
      <w:r>
        <w:rPr>
          <w:lang w:val="mk-MK"/>
        </w:rPr>
        <w:t>заклучно</w:t>
      </w:r>
      <w:r>
        <w:t xml:space="preserve"> </w:t>
      </w:r>
      <w:r>
        <w:rPr>
          <w:b/>
        </w:rPr>
        <w:t>30.</w:t>
      </w:r>
      <w:r w:rsidR="00092EC5">
        <w:rPr>
          <w:b/>
          <w:lang w:val="mk-MK"/>
        </w:rPr>
        <w:t>06</w:t>
      </w:r>
      <w:r>
        <w:rPr>
          <w:b/>
        </w:rPr>
        <w:t xml:space="preserve"> 20</w:t>
      </w:r>
      <w:r w:rsidR="00092EC5">
        <w:rPr>
          <w:b/>
          <w:lang w:val="mk-MK"/>
        </w:rPr>
        <w:t>22 година ( четврток</w:t>
      </w:r>
      <w:r>
        <w:rPr>
          <w:b/>
          <w:lang w:val="mk-MK"/>
        </w:rPr>
        <w:t xml:space="preserve"> )</w:t>
      </w:r>
      <w:r>
        <w:rPr>
          <w:b/>
        </w:rPr>
        <w:t xml:space="preserve"> </w:t>
      </w:r>
      <w:r w:rsidRPr="001E0913">
        <w:rPr>
          <w:lang w:val="mk-MK"/>
        </w:rPr>
        <w:t>на адреса Бул.„Маршал Тито“ бр.124 во Гевгелија или непосредно во архивата на Акционерското Друштво за изградба и стопанисување со станбен простор и со деловен простор од значење за Републиката - Скопје  Подружница Струмица – РЕ Гевгелија</w:t>
      </w:r>
      <w:r>
        <w:rPr>
          <w:lang w:val="mk-MK"/>
        </w:rPr>
        <w:t>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lang w:val="mk-MK"/>
        </w:rPr>
      </w:pPr>
      <w:r w:rsidRPr="001E0913">
        <w:rPr>
          <w:b/>
          <w:lang w:val="mk-MK"/>
        </w:rPr>
        <w:t xml:space="preserve">Јавното наддавање ќе се одржи </w:t>
      </w:r>
      <w:r w:rsidRPr="00E72C5F">
        <w:rPr>
          <w:b/>
          <w:lang w:val="mk-MK"/>
        </w:rPr>
        <w:t>на ден</w:t>
      </w:r>
      <w:r w:rsidR="00092EC5">
        <w:rPr>
          <w:b/>
          <w:lang w:val="mk-MK"/>
        </w:rPr>
        <w:t xml:space="preserve"> 05.07</w:t>
      </w:r>
      <w:r>
        <w:rPr>
          <w:b/>
        </w:rPr>
        <w:t xml:space="preserve"> </w:t>
      </w:r>
      <w:r w:rsidR="00092EC5">
        <w:rPr>
          <w:b/>
          <w:lang w:val="mk-MK"/>
        </w:rPr>
        <w:t>2022 година ( вторник</w:t>
      </w:r>
      <w:r>
        <w:rPr>
          <w:b/>
          <w:lang w:val="mk-MK"/>
        </w:rPr>
        <w:t xml:space="preserve"> </w:t>
      </w:r>
      <w:r>
        <w:rPr>
          <w:b/>
        </w:rPr>
        <w:t>)</w:t>
      </w:r>
      <w:r>
        <w:rPr>
          <w:b/>
          <w:lang w:val="mk-MK"/>
        </w:rPr>
        <w:t xml:space="preserve"> со почеток во 11:00 часот</w:t>
      </w:r>
      <w:r w:rsidRPr="00E72C5F">
        <w:rPr>
          <w:b/>
          <w:lang w:val="mk-MK"/>
        </w:rPr>
        <w:t xml:space="preserve"> </w:t>
      </w:r>
      <w:r>
        <w:rPr>
          <w:b/>
          <w:lang w:val="mk-MK"/>
        </w:rPr>
        <w:t>во простории</w:t>
      </w:r>
      <w:r w:rsidRPr="001E0913">
        <w:rPr>
          <w:b/>
          <w:lang w:val="mk-MK"/>
        </w:rPr>
        <w:t xml:space="preserve">те на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1E0913">
        <w:rPr>
          <w:b/>
          <w:lang w:val="mk-MK"/>
        </w:rPr>
        <w:t xml:space="preserve">Акционерското Друштво за изградба и стопанисување со станбен простор и со деловен простор од значење за Републиката </w:t>
      </w:r>
      <w:r>
        <w:rPr>
          <w:b/>
          <w:lang w:val="mk-MK"/>
        </w:rPr>
        <w:t>–</w:t>
      </w:r>
      <w:r w:rsidRPr="001E0913">
        <w:rPr>
          <w:b/>
          <w:lang w:val="mk-MK"/>
        </w:rPr>
        <w:t xml:space="preserve"> Скопје</w:t>
      </w:r>
      <w:r>
        <w:rPr>
          <w:b/>
          <w:lang w:val="mk-MK"/>
        </w:rPr>
        <w:t xml:space="preserve"> Подружница Струмица на ул.„Маршал Тито“ бр.18 во Струмица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9. </w:t>
      </w:r>
      <w:r w:rsidRPr="001E0913">
        <w:rPr>
          <w:b/>
          <w:bCs/>
          <w:lang w:val="mk-MK"/>
        </w:rPr>
        <w:t>ПОСТАПКА: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 w:rsidRPr="001E0913">
        <w:rPr>
          <w:lang w:val="mk-MK"/>
        </w:rPr>
        <w:t xml:space="preserve">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- Скопје </w:t>
      </w:r>
      <w:hyperlink r:id="rId8" w:history="1">
        <w:r w:rsidRPr="008C0300">
          <w:rPr>
            <w:rStyle w:val="Hyperlink"/>
            <w:b/>
            <w:bCs/>
          </w:rPr>
          <w:t>www.adsdp.mk</w:t>
        </w:r>
      </w:hyperlink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 На  денот на јавното наддавање учесниците се легитимираат со: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лични исправи (лична карта или патна исправа);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оригинално полномошно заверено кај овластен Нотар доколку заинтересираниот Понудувач не се јавува лично на јавното наддавање;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изјава заверена кај овластен Нотар во Република</w:t>
      </w:r>
      <w:r>
        <w:rPr>
          <w:lang w:val="mk-MK"/>
        </w:rPr>
        <w:t xml:space="preserve"> Северна</w:t>
      </w:r>
      <w:r w:rsidRPr="001E0913">
        <w:rPr>
          <w:lang w:val="mk-MK"/>
        </w:rPr>
        <w:t xml:space="preserve"> Македонија со која се потврдува својството, доколку на јавното наддавање се јавува законскиот застапник;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ќе се одржи и кога за наддавање за одреден простор се јавило само едно лице кое ги исполнува условите од Огласот. Доколку единствениот Понудувач ја наддаде почетната цена, тој стекнува статус на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- Скопје.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започнува со објавувањето од страна на водителот на наддавањето на станот-предмет на продажба, почетната цена по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>, чекорот на наддавање и повикување на понудувачите да пристапат кон наддавање.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За текот на јавното наддавање Комисијата води Записник.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ind w:firstLine="360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се врши „чекорно“ за секоја станбена единица посебно, со зголемување на вредноста за 1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 xml:space="preserve"> стан со секој „чекор“ не помалку </w:t>
      </w:r>
      <w:r w:rsidRPr="001E0913">
        <w:rPr>
          <w:b/>
          <w:lang w:val="mk-MK"/>
        </w:rPr>
        <w:t>од 1,00 ЕВРО.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Учесникот на наддавањето кој понудил највисока цена која и по три пати соопштена не биде наддадена се стекнува со статусот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10. </w:t>
      </w:r>
      <w:r w:rsidRPr="001E0913">
        <w:rPr>
          <w:b/>
          <w:bCs/>
          <w:lang w:val="mk-MK"/>
        </w:rPr>
        <w:t>РОК ЗА УПЛАТА НА КУПОПРОДАЖНАТА ЦЕНА: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Уплатата на цената постигната на јавното наддавање се врши </w:t>
      </w:r>
      <w:r w:rsidRPr="001E0913">
        <w:rPr>
          <w:b/>
          <w:u w:val="single"/>
          <w:lang w:val="mk-MK"/>
        </w:rPr>
        <w:t>во готово со 100% уплата, во рок од 30 дена</w:t>
      </w:r>
      <w:r w:rsidRPr="001E0913">
        <w:rPr>
          <w:lang w:val="mk-MK"/>
        </w:rPr>
        <w:t xml:space="preserve"> од датумот на заверка на Преддоговорот во архивата на Продавачот.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b/>
          <w:lang w:val="mk-MK"/>
        </w:rPr>
        <w:t>Станот се продава по видена состојба.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Данокот на додадена вредност, данокот на промет на недвижности,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недвижности, паѓаат на товар на Купувачот.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</w:pPr>
      <w:r w:rsidRPr="001E0913">
        <w:rPr>
          <w:b/>
          <w:lang w:val="mk-MK"/>
        </w:rPr>
        <w:t xml:space="preserve">* </w:t>
      </w:r>
      <w:r w:rsidRPr="001E0913">
        <w:rPr>
          <w:lang w:val="mk-MK"/>
        </w:rPr>
        <w:t>Заради обезбедување јавност и транспарентност на постапката,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– Скопје, јавното наддавање ќе се снима.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 </w:t>
      </w:r>
      <w:r w:rsidRPr="001E0913">
        <w:rPr>
          <w:b/>
          <w:lang w:val="mk-MK"/>
        </w:rPr>
        <w:t>Акционерското Друштво за изградба и стопанисување со</w:t>
      </w: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</w:t>
      </w:r>
      <w:r w:rsidRPr="001E0913">
        <w:rPr>
          <w:b/>
          <w:lang w:val="mk-MK"/>
        </w:rPr>
        <w:t xml:space="preserve"> </w:t>
      </w:r>
      <w:r>
        <w:rPr>
          <w:b/>
        </w:rPr>
        <w:t xml:space="preserve">              </w:t>
      </w:r>
      <w:r w:rsidRPr="001E0913">
        <w:rPr>
          <w:b/>
          <w:lang w:val="mk-MK"/>
        </w:rPr>
        <w:t xml:space="preserve">станбен простор и со деловен простор од </w:t>
      </w:r>
    </w:p>
    <w:p w:rsidR="00657170" w:rsidRPr="00AA5AA3" w:rsidRDefault="00AA5AA3" w:rsidP="00AA5AA3">
      <w:pPr>
        <w:spacing w:line="300" w:lineRule="atLeast"/>
        <w:ind w:left="7200" w:right="280"/>
        <w:rPr>
          <w:rFonts w:cs="Arial"/>
          <w:b/>
          <w:noProof/>
        </w:rPr>
      </w:pPr>
      <w:r>
        <w:rPr>
          <w:b/>
        </w:rPr>
        <w:t xml:space="preserve">                       </w:t>
      </w:r>
      <w:r w:rsidRPr="001E0913">
        <w:rPr>
          <w:b/>
          <w:lang w:val="mk-MK"/>
        </w:rPr>
        <w:t>значење за Републиката - Скопје</w:t>
      </w:r>
    </w:p>
    <w:sectPr w:rsidR="00657170" w:rsidRPr="00AA5AA3" w:rsidSect="009A654F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135" w:right="1134" w:bottom="1418" w:left="108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50" w:rsidRDefault="00EA2B50">
      <w:r>
        <w:separator/>
      </w:r>
    </w:p>
  </w:endnote>
  <w:endnote w:type="continuationSeparator" w:id="0">
    <w:p w:rsidR="00EA2B50" w:rsidRDefault="00E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590"/>
      <w:gridCol w:w="3240"/>
    </w:tblGrid>
    <w:tr w:rsidR="00BE37A0">
      <w:tc>
        <w:tcPr>
          <w:tcW w:w="11590" w:type="dxa"/>
        </w:tcPr>
        <w:p w:rsidR="00BE37A0" w:rsidRPr="008E5DDF" w:rsidRDefault="00AA5AA3" w:rsidP="00746B56">
          <w:pPr>
            <w:pStyle w:val="Footer"/>
            <w:jc w:val="center"/>
            <w:rPr>
              <w:color w:val="808080"/>
              <w:sz w:val="20"/>
              <w:szCs w:val="20"/>
              <w:lang w:val="mk-MK"/>
            </w:rPr>
          </w:pPr>
          <w:r>
            <w:rPr>
              <w:color w:val="808080"/>
              <w:sz w:val="20"/>
              <w:szCs w:val="20"/>
              <w:lang w:val="mk-MK"/>
            </w:rPr>
            <w:t>АД за изградба и стопанисување со станбен простор и со деловен простор од значење за Републиката-Скопје</w:t>
          </w:r>
        </w:p>
      </w:tc>
      <w:tc>
        <w:tcPr>
          <w:tcW w:w="3240" w:type="dxa"/>
        </w:tcPr>
        <w:p w:rsidR="00BE37A0" w:rsidRPr="008E5DDF" w:rsidRDefault="00AA5AA3" w:rsidP="008E5DDF">
          <w:pPr>
            <w:pStyle w:val="Footer"/>
            <w:jc w:val="right"/>
            <w:rPr>
              <w:color w:val="808080"/>
              <w:sz w:val="18"/>
              <w:szCs w:val="18"/>
              <w:lang w:val="mk-MK"/>
            </w:rPr>
          </w:pPr>
          <w:r w:rsidRPr="008E5DDF">
            <w:rPr>
              <w:color w:val="808080"/>
              <w:sz w:val="18"/>
              <w:szCs w:val="18"/>
              <w:lang w:val="mk-MK"/>
            </w:rPr>
            <w:t xml:space="preserve">Страна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PAGE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F154D8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  <w:r w:rsidRPr="008E5DDF">
            <w:rPr>
              <w:rStyle w:val="PageNumber"/>
              <w:color w:val="808080"/>
              <w:sz w:val="18"/>
              <w:szCs w:val="18"/>
              <w:lang w:val="mk-MK"/>
            </w:rPr>
            <w:t xml:space="preserve"> од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NUMPAGES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F154D8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</w:p>
      </w:tc>
    </w:tr>
  </w:tbl>
  <w:p w:rsidR="00BE37A0" w:rsidRDefault="00EA2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50" w:rsidRDefault="00EA2B50">
      <w:r>
        <w:separator/>
      </w:r>
    </w:p>
  </w:footnote>
  <w:footnote w:type="continuationSeparator" w:id="0">
    <w:p w:rsidR="00EA2B50" w:rsidRDefault="00EA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52"/>
      <w:gridCol w:w="10597"/>
      <w:gridCol w:w="2564"/>
    </w:tblGrid>
    <w:tr w:rsidR="00BE37A0">
      <w:trPr>
        <w:trHeight w:hRule="exact" w:val="1563"/>
      </w:trPr>
      <w:tc>
        <w:tcPr>
          <w:tcW w:w="1452" w:type="dxa"/>
          <w:tcBorders>
            <w:bottom w:val="single" w:sz="8" w:space="0" w:color="FFFF00"/>
          </w:tcBorders>
          <w:vAlign w:val="bottom"/>
        </w:tcPr>
        <w:p w:rsidR="00BE37A0" w:rsidRDefault="00AA5AA3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7" w:type="dxa"/>
          <w:tcBorders>
            <w:bottom w:val="single" w:sz="8" w:space="0" w:color="FFFF00"/>
          </w:tcBorders>
          <w:vAlign w:val="center"/>
        </w:tcPr>
        <w:p w:rsidR="00BE37A0" w:rsidRDefault="00AA5AA3" w:rsidP="00746B56">
          <w:pPr>
            <w:snapToGrid w:val="0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   ИЗГРАДБА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СО  ДЕЛОВЕН ПРОСТОР  ОД  ЗНАЧЕЊЕ ЗА</w:t>
          </w:r>
        </w:p>
        <w:p w:rsidR="00BE37A0" w:rsidRDefault="00AA5AA3" w:rsidP="00746B5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564" w:type="dxa"/>
          <w:tcBorders>
            <w:bottom w:val="single" w:sz="8" w:space="0" w:color="FFFF00"/>
          </w:tcBorders>
          <w:vAlign w:val="bottom"/>
        </w:tcPr>
        <w:p w:rsidR="00BE37A0" w:rsidRPr="00414B9D" w:rsidRDefault="00EA2B50" w:rsidP="00414B9D">
          <w:pPr>
            <w:snapToGrid w:val="0"/>
            <w:rPr>
              <w:lang w:val="mk-MK"/>
            </w:rPr>
          </w:pPr>
        </w:p>
      </w:tc>
    </w:tr>
    <w:tr w:rsidR="00BE37A0">
      <w:trPr>
        <w:trHeight w:val="260"/>
      </w:trPr>
      <w:tc>
        <w:tcPr>
          <w:tcW w:w="14613" w:type="dxa"/>
          <w:gridSpan w:val="3"/>
          <w:tcBorders>
            <w:top w:val="single" w:sz="8" w:space="0" w:color="FFFF00"/>
          </w:tcBorders>
          <w:vAlign w:val="center"/>
        </w:tcPr>
        <w:p w:rsidR="00BE37A0" w:rsidRDefault="00AA5AA3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BE37A0" w:rsidRDefault="00EA2B5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D4A"/>
    <w:multiLevelType w:val="hybridMultilevel"/>
    <w:tmpl w:val="ED64A95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B0716"/>
    <w:multiLevelType w:val="hybridMultilevel"/>
    <w:tmpl w:val="F810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E"/>
    <w:rsid w:val="00092EC5"/>
    <w:rsid w:val="00127BE2"/>
    <w:rsid w:val="004873F0"/>
    <w:rsid w:val="00657170"/>
    <w:rsid w:val="0090345C"/>
    <w:rsid w:val="009836EE"/>
    <w:rsid w:val="00AA5AA3"/>
    <w:rsid w:val="00C802F8"/>
    <w:rsid w:val="00DD31F1"/>
    <w:rsid w:val="00EA2B50"/>
    <w:rsid w:val="00F154D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dp.gov.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Pavlovski</dc:creator>
  <cp:keywords/>
  <dc:description/>
  <cp:lastModifiedBy>Ratko Pavlovski</cp:lastModifiedBy>
  <cp:revision>7</cp:revision>
  <cp:lastPrinted>2022-06-22T09:10:00Z</cp:lastPrinted>
  <dcterms:created xsi:type="dcterms:W3CDTF">2022-05-20T01:42:00Z</dcterms:created>
  <dcterms:modified xsi:type="dcterms:W3CDTF">2022-06-22T11:54:00Z</dcterms:modified>
</cp:coreProperties>
</file>